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94" w:rsidRDefault="00774F6B" w:rsidP="00CF3B94">
      <w:pPr>
        <w:rPr>
          <w:rFonts w:ascii="Arial Unicode MS" w:eastAsia="Arial Unicode MS" w:hAnsi="Arial Unicode MS" w:cs="Arial Unicode MS"/>
        </w:rPr>
      </w:pPr>
      <w:r>
        <w:rPr>
          <w:rFonts w:ascii="Arial Unicode MS" w:eastAsia="Arial Unicode MS" w:hAnsi="Arial Unicode MS" w:cs="Arial Unicode MS"/>
        </w:rPr>
        <w:t>Stephan Bauer</w:t>
      </w:r>
    </w:p>
    <w:p w:rsidR="00774F6B" w:rsidRDefault="00774F6B" w:rsidP="00CF3B94">
      <w:pPr>
        <w:rPr>
          <w:rFonts w:ascii="Arial Unicode MS" w:eastAsia="Arial Unicode MS" w:hAnsi="Arial Unicode MS" w:cs="Arial Unicode MS"/>
        </w:rPr>
      </w:pPr>
      <w:r>
        <w:rPr>
          <w:rFonts w:ascii="Arial Unicode MS" w:eastAsia="Arial Unicode MS" w:hAnsi="Arial Unicode MS" w:cs="Arial Unicode MS"/>
        </w:rPr>
        <w:t>Kapuzinerstr. 47</w:t>
      </w:r>
    </w:p>
    <w:p w:rsidR="00774F6B" w:rsidRDefault="00774F6B" w:rsidP="00CF3B94">
      <w:pPr>
        <w:rPr>
          <w:rFonts w:ascii="Arial Unicode MS" w:eastAsia="Arial Unicode MS" w:hAnsi="Arial Unicode MS" w:cs="Arial Unicode MS"/>
        </w:rPr>
      </w:pPr>
      <w:r>
        <w:rPr>
          <w:rFonts w:ascii="Arial Unicode MS" w:eastAsia="Arial Unicode MS" w:hAnsi="Arial Unicode MS" w:cs="Arial Unicode MS"/>
        </w:rPr>
        <w:t>94032 Passau</w:t>
      </w:r>
    </w:p>
    <w:p w:rsidR="00774F6B" w:rsidRDefault="00774F6B" w:rsidP="00CF3B94">
      <w:pPr>
        <w:rPr>
          <w:rFonts w:ascii="Arial Unicode MS" w:eastAsia="Arial Unicode MS" w:hAnsi="Arial Unicode MS" w:cs="Arial Unicode MS"/>
        </w:rPr>
      </w:pPr>
    </w:p>
    <w:p w:rsidR="00774F6B" w:rsidRDefault="00774F6B" w:rsidP="00CF3B94">
      <w:pPr>
        <w:rPr>
          <w:rFonts w:ascii="Arial Unicode MS" w:eastAsia="Arial Unicode MS" w:hAnsi="Arial Unicode MS" w:cs="Arial Unicode MS"/>
        </w:rPr>
      </w:pPr>
      <w:r>
        <w:rPr>
          <w:rFonts w:ascii="Arial Unicode MS" w:eastAsia="Arial Unicode MS" w:hAnsi="Arial Unicode MS" w:cs="Arial Unicode MS"/>
        </w:rPr>
        <w:t>An die</w:t>
      </w:r>
    </w:p>
    <w:p w:rsidR="00774F6B" w:rsidRDefault="00774F6B" w:rsidP="00CF3B94">
      <w:pPr>
        <w:rPr>
          <w:rFonts w:ascii="Arial Unicode MS" w:eastAsia="Arial Unicode MS" w:hAnsi="Arial Unicode MS" w:cs="Arial Unicode MS"/>
        </w:rPr>
      </w:pPr>
      <w:r>
        <w:rPr>
          <w:rFonts w:ascii="Arial Unicode MS" w:eastAsia="Arial Unicode MS" w:hAnsi="Arial Unicode MS" w:cs="Arial Unicode MS"/>
        </w:rPr>
        <w:t>Stadt Passau</w:t>
      </w:r>
    </w:p>
    <w:p w:rsidR="00774F6B" w:rsidRDefault="00774F6B" w:rsidP="00CF3B94">
      <w:pPr>
        <w:rPr>
          <w:rFonts w:ascii="Arial Unicode MS" w:eastAsia="Arial Unicode MS" w:hAnsi="Arial Unicode MS" w:cs="Arial Unicode MS"/>
        </w:rPr>
      </w:pPr>
    </w:p>
    <w:p w:rsidR="00774F6B" w:rsidRDefault="00774F6B" w:rsidP="00CF3B94">
      <w:pPr>
        <w:rPr>
          <w:rFonts w:ascii="Arial Unicode MS" w:eastAsia="Arial Unicode MS" w:hAnsi="Arial Unicode MS" w:cs="Arial Unicode MS"/>
        </w:rPr>
      </w:pPr>
    </w:p>
    <w:p w:rsidR="00CF3B94" w:rsidRDefault="00CF3B94" w:rsidP="00CF3B94">
      <w:pPr>
        <w:rPr>
          <w:rFonts w:ascii="Arial Unicode MS" w:eastAsia="Arial Unicode MS" w:hAnsi="Arial Unicode MS" w:cs="Arial Unicode MS"/>
        </w:rPr>
      </w:pPr>
      <w:r>
        <w:rPr>
          <w:rFonts w:ascii="Arial Unicode MS" w:eastAsia="Arial Unicode MS" w:hAnsi="Arial Unicode MS" w:cs="Arial Unicode MS"/>
        </w:rPr>
        <w:t>Antrag:</w:t>
      </w:r>
    </w:p>
    <w:p w:rsidR="00091D37" w:rsidRDefault="00CF3B94" w:rsidP="00CF3B94">
      <w:pPr>
        <w:rPr>
          <w:rFonts w:ascii="Arial Unicode MS" w:eastAsia="Arial Unicode MS" w:hAnsi="Arial Unicode MS" w:cs="Arial Unicode MS"/>
        </w:rPr>
      </w:pPr>
      <w:r>
        <w:rPr>
          <w:rFonts w:ascii="Arial Unicode MS" w:eastAsia="Arial Unicode MS" w:hAnsi="Arial Unicode MS" w:cs="Arial Unicode MS"/>
        </w:rPr>
        <w:t>Ich beantrage, die derzeitig in Passau geltende Sperrzeitregelung bis Ende 2013 nicht zu ändern.</w:t>
      </w:r>
    </w:p>
    <w:p w:rsidR="00091D37" w:rsidRDefault="00091D37" w:rsidP="00CF3B94">
      <w:pPr>
        <w:rPr>
          <w:rFonts w:ascii="Arial Unicode MS" w:eastAsia="Arial Unicode MS" w:hAnsi="Arial Unicode MS" w:cs="Arial Unicode MS"/>
        </w:rPr>
      </w:pPr>
      <w:r>
        <w:rPr>
          <w:rFonts w:ascii="Arial Unicode MS" w:eastAsia="Arial Unicode MS" w:hAnsi="Arial Unicode MS" w:cs="Arial Unicode MS"/>
        </w:rPr>
        <w:t>Einhergehend mit folgenden begleitenden Maßnahmen:</w:t>
      </w:r>
    </w:p>
    <w:p w:rsidR="00CF3B94" w:rsidRDefault="00091D37" w:rsidP="00CF3B94">
      <w:pPr>
        <w:rPr>
          <w:rFonts w:ascii="Arial Unicode MS" w:eastAsia="Arial Unicode MS" w:hAnsi="Arial Unicode MS" w:cs="Arial Unicode MS"/>
        </w:rPr>
      </w:pPr>
      <w:r>
        <w:rPr>
          <w:rFonts w:ascii="Arial Unicode MS" w:eastAsia="Arial Unicode MS" w:hAnsi="Arial Unicode MS" w:cs="Arial Unicode MS"/>
        </w:rPr>
        <w:t xml:space="preserve">Rigorose Verhängung von individuellen Sperrzeitverlängerungen </w:t>
      </w:r>
      <w:r w:rsidR="00CF3B94">
        <w:rPr>
          <w:rFonts w:ascii="Arial Unicode MS" w:eastAsia="Arial Unicode MS" w:hAnsi="Arial Unicode MS" w:cs="Arial Unicode MS"/>
        </w:rPr>
        <w:t>für problematische Lokal</w:t>
      </w:r>
      <w:r>
        <w:rPr>
          <w:rFonts w:ascii="Arial Unicode MS" w:eastAsia="Arial Unicode MS" w:hAnsi="Arial Unicode MS" w:cs="Arial Unicode MS"/>
        </w:rPr>
        <w:t>e</w:t>
      </w:r>
    </w:p>
    <w:p w:rsidR="00091D37" w:rsidRDefault="00091D37" w:rsidP="00CF3B94">
      <w:pPr>
        <w:rPr>
          <w:rFonts w:ascii="Arial Unicode MS" w:eastAsia="Arial Unicode MS" w:hAnsi="Arial Unicode MS" w:cs="Arial Unicode MS"/>
        </w:rPr>
      </w:pPr>
      <w:r>
        <w:rPr>
          <w:rFonts w:ascii="Arial Unicode MS" w:eastAsia="Arial Unicode MS" w:hAnsi="Arial Unicode MS" w:cs="Arial Unicode MS"/>
        </w:rPr>
        <w:t xml:space="preserve">Stadtweites Lokalverbot und Platzverweise für </w:t>
      </w:r>
      <w:r w:rsidR="00CF3B94">
        <w:rPr>
          <w:rFonts w:ascii="Arial Unicode MS" w:eastAsia="Arial Unicode MS" w:hAnsi="Arial Unicode MS" w:cs="Arial Unicode MS"/>
        </w:rPr>
        <w:t xml:space="preserve">„Krawallmacher“ </w:t>
      </w:r>
    </w:p>
    <w:p w:rsidR="00CF3B94" w:rsidRDefault="00091D37" w:rsidP="00CF3B94">
      <w:pPr>
        <w:rPr>
          <w:rFonts w:ascii="Arial Unicode MS" w:eastAsia="Arial Unicode MS" w:hAnsi="Arial Unicode MS" w:cs="Arial Unicode MS"/>
        </w:rPr>
      </w:pPr>
      <w:r>
        <w:rPr>
          <w:rFonts w:ascii="Arial Unicode MS" w:eastAsia="Arial Unicode MS" w:hAnsi="Arial Unicode MS" w:cs="Arial Unicode MS"/>
        </w:rPr>
        <w:t>Saisonale Quartiersgespräche mit Anwohnern, Wirten, Stadt und Polizei</w:t>
      </w:r>
    </w:p>
    <w:p w:rsidR="00091D37" w:rsidRDefault="00091D37" w:rsidP="00CF3B94">
      <w:pPr>
        <w:rPr>
          <w:rFonts w:ascii="Arial Unicode MS" w:eastAsia="Arial Unicode MS" w:hAnsi="Arial Unicode MS" w:cs="Arial Unicode MS"/>
        </w:rPr>
      </w:pPr>
      <w:r>
        <w:rPr>
          <w:rFonts w:ascii="Arial Unicode MS" w:eastAsia="Arial Unicode MS" w:hAnsi="Arial Unicode MS" w:cs="Arial Unicode MS"/>
        </w:rPr>
        <w:t>Erhöhte Polizeipräsenz</w:t>
      </w:r>
    </w:p>
    <w:p w:rsidR="00091D37" w:rsidRDefault="00091D37" w:rsidP="00CF3B94">
      <w:pPr>
        <w:rPr>
          <w:rFonts w:ascii="Arial Unicode MS" w:eastAsia="Arial Unicode MS" w:hAnsi="Arial Unicode MS" w:cs="Arial Unicode MS"/>
        </w:rPr>
      </w:pPr>
      <w:r>
        <w:rPr>
          <w:rFonts w:ascii="Arial Unicode MS" w:eastAsia="Arial Unicode MS" w:hAnsi="Arial Unicode MS" w:cs="Arial Unicode MS"/>
        </w:rPr>
        <w:t>Privater Sicherheitsdienst der Gastwirte</w:t>
      </w:r>
    </w:p>
    <w:p w:rsidR="00091D37" w:rsidRDefault="00091D37" w:rsidP="00CF3B94">
      <w:pPr>
        <w:rPr>
          <w:rFonts w:ascii="Arial Unicode MS" w:eastAsia="Arial Unicode MS" w:hAnsi="Arial Unicode MS" w:cs="Arial Unicode MS"/>
        </w:rPr>
      </w:pPr>
    </w:p>
    <w:p w:rsidR="00091D37" w:rsidRDefault="00091D37" w:rsidP="00CF3B94">
      <w:pPr>
        <w:rPr>
          <w:rFonts w:ascii="Arial Unicode MS" w:eastAsia="Arial Unicode MS" w:hAnsi="Arial Unicode MS" w:cs="Arial Unicode MS"/>
        </w:rPr>
      </w:pPr>
      <w:r>
        <w:rPr>
          <w:rFonts w:ascii="Arial Unicode MS" w:eastAsia="Arial Unicode MS" w:hAnsi="Arial Unicode MS" w:cs="Arial Unicode MS"/>
        </w:rPr>
        <w:t>Begründung:</w:t>
      </w:r>
    </w:p>
    <w:p w:rsidR="00CF3B94" w:rsidRDefault="00091D37" w:rsidP="00CF3B94">
      <w:pPr>
        <w:rPr>
          <w:rFonts w:ascii="Arial Unicode MS" w:eastAsia="Arial Unicode MS" w:hAnsi="Arial Unicode MS" w:cs="Arial Unicode MS"/>
        </w:rPr>
      </w:pPr>
      <w:r>
        <w:rPr>
          <w:rFonts w:ascii="Arial Unicode MS" w:eastAsia="Arial Unicode MS" w:hAnsi="Arial Unicode MS" w:cs="Arial Unicode MS"/>
        </w:rPr>
        <w:t>Die beantragten Änderungen der Sperrzeitregelung werden die Situation im Nachtleben nicht verbessern</w:t>
      </w:r>
      <w:r w:rsidR="00251B28">
        <w:rPr>
          <w:rFonts w:ascii="Arial Unicode MS" w:eastAsia="Arial Unicode MS" w:hAnsi="Arial Unicode MS" w:cs="Arial Unicode MS"/>
        </w:rPr>
        <w:t xml:space="preserve"> können</w:t>
      </w:r>
      <w:r>
        <w:rPr>
          <w:rFonts w:ascii="Arial Unicode MS" w:eastAsia="Arial Unicode MS" w:hAnsi="Arial Unicode MS" w:cs="Arial Unicode MS"/>
        </w:rPr>
        <w:t xml:space="preserve">. Probleme werden in den öffentlichen Raum und in Privaträume verlagert werden. Störungen der Nachtruhe werden </w:t>
      </w:r>
      <w:r w:rsidR="00251B28">
        <w:rPr>
          <w:rFonts w:ascii="Arial Unicode MS" w:eastAsia="Arial Unicode MS" w:hAnsi="Arial Unicode MS" w:cs="Arial Unicode MS"/>
        </w:rPr>
        <w:t xml:space="preserve">also </w:t>
      </w:r>
      <w:r>
        <w:rPr>
          <w:rFonts w:ascii="Arial Unicode MS" w:eastAsia="Arial Unicode MS" w:hAnsi="Arial Unicode MS" w:cs="Arial Unicode MS"/>
        </w:rPr>
        <w:t xml:space="preserve">zunehmen </w:t>
      </w:r>
      <w:r w:rsidR="00251B28">
        <w:rPr>
          <w:rFonts w:ascii="Arial Unicode MS" w:eastAsia="Arial Unicode MS" w:hAnsi="Arial Unicode MS" w:cs="Arial Unicode MS"/>
        </w:rPr>
        <w:t>an</w:t>
      </w:r>
      <w:r>
        <w:rPr>
          <w:rFonts w:ascii="Arial Unicode MS" w:eastAsia="Arial Unicode MS" w:hAnsi="Arial Unicode MS" w:cs="Arial Unicode MS"/>
        </w:rPr>
        <w:t>statt ab</w:t>
      </w:r>
      <w:r w:rsidR="00251B28">
        <w:rPr>
          <w:rFonts w:ascii="Arial Unicode MS" w:eastAsia="Arial Unicode MS" w:hAnsi="Arial Unicode MS" w:cs="Arial Unicode MS"/>
        </w:rPr>
        <w:t>zu</w:t>
      </w:r>
      <w:r>
        <w:rPr>
          <w:rFonts w:ascii="Arial Unicode MS" w:eastAsia="Arial Unicode MS" w:hAnsi="Arial Unicode MS" w:cs="Arial Unicode MS"/>
        </w:rPr>
        <w:t>nehmen.</w:t>
      </w:r>
    </w:p>
    <w:p w:rsidR="002D3077" w:rsidRDefault="002D3077" w:rsidP="002D3077">
      <w:pPr>
        <w:rPr>
          <w:rFonts w:ascii="Arial Unicode MS" w:eastAsia="Arial Unicode MS" w:hAnsi="Arial Unicode MS" w:cs="Arial Unicode MS"/>
        </w:rPr>
      </w:pPr>
      <w:r>
        <w:rPr>
          <w:rFonts w:ascii="Arial Unicode MS" w:eastAsia="Arial Unicode MS" w:hAnsi="Arial Unicode MS" w:cs="Arial Unicode MS"/>
        </w:rPr>
        <w:t>Viele Gastwirte versuchen Störungen zu vermindern mit dem Einbau von Schallschleusen, dichten Fenstern, Türstehern, die Türen schließen und Gäste vor der Tür zu</w:t>
      </w:r>
      <w:r w:rsidR="00251B28">
        <w:rPr>
          <w:rFonts w:ascii="Arial Unicode MS" w:eastAsia="Arial Unicode MS" w:hAnsi="Arial Unicode MS" w:cs="Arial Unicode MS"/>
        </w:rPr>
        <w:t>r</w:t>
      </w:r>
      <w:r>
        <w:rPr>
          <w:rFonts w:ascii="Arial Unicode MS" w:eastAsia="Arial Unicode MS" w:hAnsi="Arial Unicode MS" w:cs="Arial Unicode MS"/>
        </w:rPr>
        <w:t xml:space="preserve"> Ruhe mahnen. Es wäre ungerecht, diese in Sippenhaft zu nehmen. Statt dessen sollten alle Möglichkeiten der Verwaltung ausgeschöpft werden um „Schwarze Schafe“ unter den Gastwirten </w:t>
      </w:r>
      <w:r w:rsidR="00091D37">
        <w:rPr>
          <w:rFonts w:ascii="Arial Unicode MS" w:eastAsia="Arial Unicode MS" w:hAnsi="Arial Unicode MS" w:cs="Arial Unicode MS"/>
        </w:rPr>
        <w:t>rigoros mit einer verlänge</w:t>
      </w:r>
      <w:r>
        <w:rPr>
          <w:rFonts w:ascii="Arial Unicode MS" w:eastAsia="Arial Unicode MS" w:hAnsi="Arial Unicode MS" w:cs="Arial Unicode MS"/>
        </w:rPr>
        <w:t xml:space="preserve">rten Sperrzeit zu belegen. Daß dies möglich ist, zeigen Beispiele aus der Alt- und Innstadt. Sollten also vermeidbare Störungen (offene Fenster und/oder Türen, zu laute Musik, nicht schallisolierte Fenster/Türen/Abluftanlagen, Getränkekonsum vor der Tür usw.) nicht abgestellt werden, soll eine individuelle </w:t>
      </w:r>
      <w:r>
        <w:rPr>
          <w:rFonts w:ascii="Arial Unicode MS" w:eastAsia="Arial Unicode MS" w:hAnsi="Arial Unicode MS" w:cs="Arial Unicode MS" w:hint="eastAsia"/>
        </w:rPr>
        <w:t xml:space="preserve">Sperrzeitverlängerung </w:t>
      </w:r>
      <w:r>
        <w:rPr>
          <w:rFonts w:ascii="Arial Unicode MS" w:eastAsia="Arial Unicode MS" w:hAnsi="Arial Unicode MS" w:cs="Arial Unicode MS"/>
        </w:rPr>
        <w:t xml:space="preserve">von 1 Uhr für das betroffene </w:t>
      </w:r>
      <w:r>
        <w:rPr>
          <w:rFonts w:ascii="Arial Unicode MS" w:eastAsia="Arial Unicode MS" w:hAnsi="Arial Unicode MS" w:cs="Arial Unicode MS" w:hint="eastAsia"/>
        </w:rPr>
        <w:t xml:space="preserve">Lokal für </w:t>
      </w:r>
      <w:r>
        <w:rPr>
          <w:rFonts w:ascii="Arial Unicode MS" w:eastAsia="Arial Unicode MS" w:hAnsi="Arial Unicode MS" w:cs="Arial Unicode MS"/>
        </w:rPr>
        <w:t>sechs</w:t>
      </w:r>
      <w:r>
        <w:rPr>
          <w:rFonts w:ascii="Arial Unicode MS" w:eastAsia="Arial Unicode MS" w:hAnsi="Arial Unicode MS" w:cs="Arial Unicode MS" w:hint="eastAsia"/>
        </w:rPr>
        <w:t xml:space="preserve"> Wochen und </w:t>
      </w:r>
      <w:r>
        <w:rPr>
          <w:rFonts w:ascii="Arial Unicode MS" w:eastAsia="Arial Unicode MS" w:hAnsi="Arial Unicode MS" w:cs="Arial Unicode MS"/>
        </w:rPr>
        <w:t>im Wiederholungsfall</w:t>
      </w:r>
      <w:r>
        <w:rPr>
          <w:rFonts w:ascii="Arial Unicode MS" w:eastAsia="Arial Unicode MS" w:hAnsi="Arial Unicode MS" w:cs="Arial Unicode MS" w:hint="eastAsia"/>
        </w:rPr>
        <w:t xml:space="preserve"> </w:t>
      </w:r>
      <w:r>
        <w:rPr>
          <w:rFonts w:ascii="Arial Unicode MS" w:eastAsia="Arial Unicode MS" w:hAnsi="Arial Unicode MS" w:cs="Arial Unicode MS"/>
        </w:rPr>
        <w:t>für</w:t>
      </w:r>
      <w:r>
        <w:rPr>
          <w:rFonts w:ascii="Arial Unicode MS" w:eastAsia="Arial Unicode MS" w:hAnsi="Arial Unicode MS" w:cs="Arial Unicode MS" w:hint="eastAsia"/>
        </w:rPr>
        <w:t xml:space="preserve"> ein Jahr</w:t>
      </w:r>
      <w:r>
        <w:rPr>
          <w:rFonts w:ascii="Arial Unicode MS" w:eastAsia="Arial Unicode MS" w:hAnsi="Arial Unicode MS" w:cs="Arial Unicode MS"/>
        </w:rPr>
        <w:t xml:space="preserve"> verhängt werden.</w:t>
      </w:r>
    </w:p>
    <w:p w:rsidR="002D3077" w:rsidRDefault="002D3077" w:rsidP="002D3077">
      <w:pPr>
        <w:rPr>
          <w:rFonts w:ascii="Arial Unicode MS" w:eastAsia="Arial Unicode MS" w:hAnsi="Arial Unicode MS" w:cs="Arial Unicode MS"/>
        </w:rPr>
      </w:pPr>
    </w:p>
    <w:p w:rsidR="002C4C27" w:rsidRDefault="00C70480" w:rsidP="002D3077">
      <w:pPr>
        <w:rPr>
          <w:rFonts w:ascii="Arial Unicode MS" w:eastAsia="Arial Unicode MS" w:hAnsi="Arial Unicode MS" w:cs="Arial Unicode MS"/>
        </w:rPr>
      </w:pPr>
      <w:r>
        <w:rPr>
          <w:rFonts w:ascii="Arial Unicode MS" w:eastAsia="Arial Unicode MS" w:hAnsi="Arial Unicode MS" w:cs="Arial Unicode MS"/>
        </w:rPr>
        <w:t xml:space="preserve">Für </w:t>
      </w:r>
      <w:r w:rsidR="002D3077">
        <w:rPr>
          <w:rFonts w:ascii="Arial Unicode MS" w:eastAsia="Arial Unicode MS" w:hAnsi="Arial Unicode MS" w:cs="Arial Unicode MS"/>
        </w:rPr>
        <w:t xml:space="preserve">Krawallmacher unter den Gästen, die durch Gewalt, Vandalismus oder Ruhestörung im Lokal oder </w:t>
      </w:r>
      <w:r w:rsidR="00E11CA9">
        <w:rPr>
          <w:rFonts w:ascii="Arial Unicode MS" w:eastAsia="Arial Unicode MS" w:hAnsi="Arial Unicode MS" w:cs="Arial Unicode MS"/>
        </w:rPr>
        <w:t xml:space="preserve">öffentlichen Raum am Abend oder nachts </w:t>
      </w:r>
      <w:r w:rsidR="002D3077">
        <w:rPr>
          <w:rFonts w:ascii="Arial Unicode MS" w:eastAsia="Arial Unicode MS" w:hAnsi="Arial Unicode MS" w:cs="Arial Unicode MS"/>
        </w:rPr>
        <w:t>auffallen</w:t>
      </w:r>
      <w:r w:rsidR="00E11CA9">
        <w:rPr>
          <w:rFonts w:ascii="Arial Unicode MS" w:eastAsia="Arial Unicode MS" w:hAnsi="Arial Unicode MS" w:cs="Arial Unicode MS"/>
        </w:rPr>
        <w:t xml:space="preserve"> wird ein stadtweites </w:t>
      </w:r>
      <w:r w:rsidR="002C4C27">
        <w:rPr>
          <w:rFonts w:ascii="Arial Unicode MS" w:eastAsia="Arial Unicode MS" w:hAnsi="Arial Unicode MS" w:cs="Arial Unicode MS"/>
        </w:rPr>
        <w:t xml:space="preserve">einjähriges </w:t>
      </w:r>
      <w:r w:rsidR="00E11CA9">
        <w:rPr>
          <w:rFonts w:ascii="Arial Unicode MS" w:eastAsia="Arial Unicode MS" w:hAnsi="Arial Unicode MS" w:cs="Arial Unicode MS"/>
        </w:rPr>
        <w:t xml:space="preserve">Lokalverbot verhängt. </w:t>
      </w:r>
      <w:r w:rsidR="002C4C27">
        <w:rPr>
          <w:rFonts w:ascii="Arial Unicode MS" w:eastAsia="Arial Unicode MS" w:hAnsi="Arial Unicode MS" w:cs="Arial Unicode MS"/>
        </w:rPr>
        <w:t>In einigen Städten funktioniert dieses Modell gut und wirkungsvoll.</w:t>
      </w:r>
    </w:p>
    <w:p w:rsidR="002D3077" w:rsidRDefault="002C4C27" w:rsidP="002D3077">
      <w:pPr>
        <w:rPr>
          <w:rFonts w:ascii="Arial Unicode MS" w:eastAsia="Arial Unicode MS" w:hAnsi="Arial Unicode MS" w:cs="Arial Unicode MS"/>
        </w:rPr>
      </w:pPr>
      <w:r>
        <w:rPr>
          <w:rFonts w:ascii="Arial Unicode MS" w:eastAsia="Arial Unicode MS" w:hAnsi="Arial Unicode MS" w:cs="Arial Unicode MS"/>
        </w:rPr>
        <w:lastRenderedPageBreak/>
        <w:br/>
        <w:t>Somit werden nicht tausende Nachtschwärmer und alle Gastwirte mit einer Sperrzeit bestraft, sondern die tatsächlichen Übeltäter. Dagegen wird eine verlängerte Sperrzeit mit Ausnahmeregelungen als willkürlich und ungerecht empfunden und wird eventuellen Klagen wahrscheinlich nicht standhalten</w:t>
      </w:r>
      <w:r w:rsidR="00251B28">
        <w:rPr>
          <w:rFonts w:ascii="Arial Unicode MS" w:eastAsia="Arial Unicode MS" w:hAnsi="Arial Unicode MS" w:cs="Arial Unicode MS"/>
        </w:rPr>
        <w:t xml:space="preserve"> können</w:t>
      </w:r>
      <w:r>
        <w:rPr>
          <w:rFonts w:ascii="Arial Unicode MS" w:eastAsia="Arial Unicode MS" w:hAnsi="Arial Unicode MS" w:cs="Arial Unicode MS"/>
        </w:rPr>
        <w:t xml:space="preserve">. </w:t>
      </w:r>
    </w:p>
    <w:p w:rsidR="00C70480" w:rsidRDefault="00C70480" w:rsidP="002D3077">
      <w:pPr>
        <w:rPr>
          <w:rFonts w:ascii="Arial Unicode MS" w:eastAsia="Arial Unicode MS" w:hAnsi="Arial Unicode MS" w:cs="Arial Unicode MS"/>
        </w:rPr>
      </w:pPr>
    </w:p>
    <w:p w:rsidR="00C70480" w:rsidRDefault="00C70480" w:rsidP="002D3077">
      <w:pPr>
        <w:rPr>
          <w:rFonts w:ascii="Arial Unicode MS" w:eastAsia="Arial Unicode MS" w:hAnsi="Arial Unicode MS" w:cs="Arial Unicode MS"/>
        </w:rPr>
      </w:pPr>
      <w:r>
        <w:rPr>
          <w:rFonts w:ascii="Arial Unicode MS" w:eastAsia="Arial Unicode MS" w:hAnsi="Arial Unicode MS" w:cs="Arial Unicode MS"/>
        </w:rPr>
        <w:t xml:space="preserve">Eine erhöhte Polizeipräsenz in Gebieten mit erhöhter Nachtaktivität ist unabdingbar. Die neuen Stellen sollen auch im Nachtleben für positive Effekte sorgen. </w:t>
      </w:r>
    </w:p>
    <w:p w:rsidR="00C70480" w:rsidRDefault="00C70480" w:rsidP="002D3077">
      <w:pPr>
        <w:rPr>
          <w:rFonts w:ascii="Arial Unicode MS" w:eastAsia="Arial Unicode MS" w:hAnsi="Arial Unicode MS" w:cs="Arial Unicode MS"/>
        </w:rPr>
      </w:pPr>
    </w:p>
    <w:p w:rsidR="00C70480" w:rsidRDefault="00C70480" w:rsidP="002D3077">
      <w:pPr>
        <w:rPr>
          <w:rFonts w:ascii="Arial Unicode MS" w:eastAsia="Arial Unicode MS" w:hAnsi="Arial Unicode MS" w:cs="Arial Unicode MS" w:hint="eastAsia"/>
        </w:rPr>
      </w:pPr>
      <w:r>
        <w:rPr>
          <w:rFonts w:ascii="Arial Unicode MS" w:eastAsia="Arial Unicode MS" w:hAnsi="Arial Unicode MS" w:cs="Arial Unicode MS"/>
        </w:rPr>
        <w:t xml:space="preserve">Gastwirte stellen freiwillig einen Sicherheitsdienst. Dieser könnte bereits in den nächsten zwei Wochen starten. </w:t>
      </w:r>
    </w:p>
    <w:p w:rsidR="00091D37" w:rsidRDefault="00091D37" w:rsidP="00CF3B94">
      <w:pPr>
        <w:rPr>
          <w:rFonts w:ascii="Arial Unicode MS" w:eastAsia="Arial Unicode MS" w:hAnsi="Arial Unicode MS" w:cs="Arial Unicode MS"/>
        </w:rPr>
      </w:pPr>
    </w:p>
    <w:p w:rsidR="00A629CB" w:rsidRDefault="002C4C27" w:rsidP="00CF3B94">
      <w:pPr>
        <w:rPr>
          <w:rFonts w:ascii="Arial Unicode MS" w:eastAsia="Arial Unicode MS" w:hAnsi="Arial Unicode MS" w:cs="Arial Unicode MS"/>
        </w:rPr>
      </w:pPr>
      <w:r>
        <w:rPr>
          <w:rFonts w:ascii="Arial Unicode MS" w:eastAsia="Arial Unicode MS" w:hAnsi="Arial Unicode MS" w:cs="Arial Unicode MS"/>
        </w:rPr>
        <w:t xml:space="preserve">Zur weiteren Befriedung, Lösung von Problemen und besserem Verständnis der Gegenseite sollen saisonale </w:t>
      </w:r>
      <w:r>
        <w:rPr>
          <w:rFonts w:ascii="Arial Unicode MS" w:eastAsia="Arial Unicode MS" w:hAnsi="Arial Unicode MS" w:cs="Arial Unicode MS" w:hint="eastAsia"/>
        </w:rPr>
        <w:t>Quartiersgespräche</w:t>
      </w:r>
      <w:r>
        <w:rPr>
          <w:rFonts w:ascii="Arial Unicode MS" w:eastAsia="Arial Unicode MS" w:hAnsi="Arial Unicode MS" w:cs="Arial Unicode MS"/>
        </w:rPr>
        <w:t xml:space="preserve"> (Sommer und Winter) </w:t>
      </w:r>
      <w:r>
        <w:rPr>
          <w:rFonts w:ascii="Arial Unicode MS" w:eastAsia="Arial Unicode MS" w:hAnsi="Arial Unicode MS" w:cs="Arial Unicode MS" w:hint="eastAsia"/>
        </w:rPr>
        <w:t>mit Anwohnern, Wirten, Polizei und Stadt</w:t>
      </w:r>
      <w:r>
        <w:rPr>
          <w:rFonts w:ascii="Arial Unicode MS" w:eastAsia="Arial Unicode MS" w:hAnsi="Arial Unicode MS" w:cs="Arial Unicode MS"/>
        </w:rPr>
        <w:t xml:space="preserve"> eingeführt werden. Hier können beide Seiten zusammen </w:t>
      </w:r>
      <w:r>
        <w:rPr>
          <w:rFonts w:ascii="Arial Unicode MS" w:eastAsia="Arial Unicode MS" w:hAnsi="Arial Unicode MS" w:cs="Arial Unicode MS"/>
        </w:rPr>
        <w:t xml:space="preserve">sachlich </w:t>
      </w:r>
      <w:r>
        <w:rPr>
          <w:rFonts w:ascii="Arial Unicode MS" w:eastAsia="Arial Unicode MS" w:hAnsi="Arial Unicode MS" w:cs="Arial Unicode MS"/>
        </w:rPr>
        <w:t xml:space="preserve">nach Lösungen und Kompromissen suchen, die ohne Gespräche nicht möglich wären. Die Erfahrungen nach der Veranstaltung der JU in der Innstadt waren sehr positiv und trugen zu besserem gegenseitigem Verständnis bei. Unter anderem wurden Probleme erkannt, die zwar der Gastronomie zugeschrieben wurden, aber von dieser gar nicht verursacht worden sind. </w:t>
      </w:r>
    </w:p>
    <w:p w:rsidR="00CF3B94" w:rsidRDefault="00CF3B94" w:rsidP="00CF3B94">
      <w:pPr>
        <w:rPr>
          <w:rFonts w:ascii="Arial Unicode MS" w:eastAsia="Arial Unicode MS" w:hAnsi="Arial Unicode MS" w:cs="Arial Unicode MS"/>
        </w:rPr>
      </w:pPr>
      <w:r>
        <w:rPr>
          <w:rFonts w:ascii="Arial Unicode MS" w:eastAsia="Arial Unicode MS" w:hAnsi="Arial Unicode MS" w:cs="Arial Unicode MS" w:hint="eastAsia"/>
        </w:rPr>
        <w:t xml:space="preserve">Mißverständnisse </w:t>
      </w:r>
      <w:r w:rsidR="00A629CB">
        <w:rPr>
          <w:rFonts w:ascii="Arial Unicode MS" w:eastAsia="Arial Unicode MS" w:hAnsi="Arial Unicode MS" w:cs="Arial Unicode MS"/>
        </w:rPr>
        <w:t xml:space="preserve">konnten </w:t>
      </w:r>
      <w:r>
        <w:rPr>
          <w:rFonts w:ascii="Arial Unicode MS" w:eastAsia="Arial Unicode MS" w:hAnsi="Arial Unicode MS" w:cs="Arial Unicode MS" w:hint="eastAsia"/>
        </w:rPr>
        <w:t xml:space="preserve">ausgeräumt und </w:t>
      </w:r>
      <w:r w:rsidR="00A629CB">
        <w:rPr>
          <w:rFonts w:ascii="Arial Unicode MS" w:eastAsia="Arial Unicode MS" w:hAnsi="Arial Unicode MS" w:cs="Arial Unicode MS"/>
        </w:rPr>
        <w:t>auch</w:t>
      </w:r>
      <w:r w:rsidR="00A629CB">
        <w:rPr>
          <w:rFonts w:ascii="Arial Unicode MS" w:eastAsia="Arial Unicode MS" w:hAnsi="Arial Unicode MS" w:cs="Arial Unicode MS" w:hint="eastAsia"/>
        </w:rPr>
        <w:t xml:space="preserve"> vorhandene Probleme gelöst werden</w:t>
      </w:r>
      <w:r w:rsidR="00A629CB">
        <w:rPr>
          <w:rFonts w:ascii="Arial Unicode MS" w:eastAsia="Arial Unicode MS" w:hAnsi="Arial Unicode MS" w:cs="Arial Unicode MS"/>
        </w:rPr>
        <w:t>. Seitdem hat sich die Situation wesentlich verbessert und Beschwerden massiv zurückgegangen.</w:t>
      </w:r>
    </w:p>
    <w:p w:rsidR="0015192D" w:rsidRDefault="0015192D" w:rsidP="00CF3B94">
      <w:pPr>
        <w:rPr>
          <w:rFonts w:ascii="Arial Unicode MS" w:eastAsia="Arial Unicode MS" w:hAnsi="Arial Unicode MS" w:cs="Arial Unicode MS"/>
        </w:rPr>
      </w:pPr>
    </w:p>
    <w:p w:rsidR="0015192D" w:rsidRDefault="0015192D" w:rsidP="00CF3B94">
      <w:pPr>
        <w:rPr>
          <w:rFonts w:ascii="Arial Unicode MS" w:eastAsia="Arial Unicode MS" w:hAnsi="Arial Unicode MS" w:cs="Arial Unicode MS" w:hint="eastAsia"/>
        </w:rPr>
      </w:pPr>
      <w:r>
        <w:rPr>
          <w:rFonts w:ascii="Arial Unicode MS" w:eastAsia="Arial Unicode MS" w:hAnsi="Arial Unicode MS" w:cs="Arial Unicode MS"/>
        </w:rPr>
        <w:t xml:space="preserve">Nach der </w:t>
      </w:r>
      <w:r w:rsidR="00BA7441">
        <w:rPr>
          <w:rFonts w:ascii="Arial Unicode MS" w:eastAsia="Arial Unicode MS" w:hAnsi="Arial Unicode MS" w:cs="Arial Unicode MS"/>
        </w:rPr>
        <w:t xml:space="preserve">ersten Ablehnung des </w:t>
      </w:r>
      <w:proofErr w:type="spellStart"/>
      <w:r w:rsidR="00BA7441">
        <w:rPr>
          <w:rFonts w:ascii="Arial Unicode MS" w:eastAsia="Arial Unicode MS" w:hAnsi="Arial Unicode MS" w:cs="Arial Unicode MS"/>
        </w:rPr>
        <w:t>ödp</w:t>
      </w:r>
      <w:proofErr w:type="spellEnd"/>
      <w:r w:rsidR="00BA7441">
        <w:rPr>
          <w:rFonts w:ascii="Arial Unicode MS" w:eastAsia="Arial Unicode MS" w:hAnsi="Arial Unicode MS" w:cs="Arial Unicode MS"/>
        </w:rPr>
        <w:t xml:space="preserve">-Antrags im </w:t>
      </w:r>
      <w:proofErr w:type="spellStart"/>
      <w:r w:rsidR="00BA7441">
        <w:rPr>
          <w:rFonts w:ascii="Arial Unicode MS" w:eastAsia="Arial Unicode MS" w:hAnsi="Arial Unicode MS" w:cs="Arial Unicode MS"/>
        </w:rPr>
        <w:t>Ordungsausschuß</w:t>
      </w:r>
      <w:proofErr w:type="spellEnd"/>
      <w:r w:rsidR="00BA7441">
        <w:rPr>
          <w:rFonts w:ascii="Arial Unicode MS" w:eastAsia="Arial Unicode MS" w:hAnsi="Arial Unicode MS" w:cs="Arial Unicode MS"/>
        </w:rPr>
        <w:t xml:space="preserve"> wurde den Wirten keine Zeit gegeben, um zusätzliche Maßnahmen zur Lärmverringerung einzuleiten. Diese Möglichkeit sollte aber auf jeden Fall eingeräumt werden. Da die oben beschriebenen Lösungsansätze nicht sofort greifen und auch vergleichbar überprüft werden müssen, beantrage ich halbjährliche Berichte im Ordnungsausschuß bis Ende 2013. Somit bekommt die geltende Sperrzeitregelung eine allerletzte Chance auf Bewährung.</w:t>
      </w:r>
    </w:p>
    <w:p w:rsidR="00CF3B94" w:rsidRDefault="00CF3B94" w:rsidP="00CF3B94">
      <w:pPr>
        <w:rPr>
          <w:rFonts w:ascii="Arial Unicode MS" w:eastAsia="Arial Unicode MS" w:hAnsi="Arial Unicode MS" w:cs="Arial Unicode MS" w:hint="eastAsia"/>
        </w:rPr>
      </w:pPr>
    </w:p>
    <w:p w:rsidR="00CF3B94" w:rsidRDefault="00CF3B94" w:rsidP="00CF3B94">
      <w:pPr>
        <w:rPr>
          <w:rFonts w:ascii="Arial Unicode MS" w:eastAsia="Arial Unicode MS" w:hAnsi="Arial Unicode MS" w:cs="Arial Unicode MS"/>
          <w:lang w:eastAsia="de-DE"/>
        </w:rPr>
      </w:pPr>
      <w:r>
        <w:rPr>
          <w:rFonts w:ascii="Arial Unicode MS" w:eastAsia="Arial Unicode MS" w:hAnsi="Arial Unicode MS" w:cs="Arial Unicode MS" w:hint="eastAsia"/>
          <w:lang w:eastAsia="de-DE"/>
        </w:rPr>
        <w:t>Schöne Grüße</w:t>
      </w:r>
    </w:p>
    <w:p w:rsidR="00A629CB" w:rsidRDefault="00A629CB" w:rsidP="00CF3B94">
      <w:pPr>
        <w:rPr>
          <w:rFonts w:ascii="Arial Unicode MS" w:eastAsia="Arial Unicode MS" w:hAnsi="Arial Unicode MS" w:cs="Arial Unicode MS" w:hint="eastAsia"/>
          <w:lang w:eastAsia="de-DE"/>
        </w:rPr>
      </w:pPr>
    </w:p>
    <w:p w:rsidR="00CF3B94" w:rsidRDefault="00CF3B94" w:rsidP="00CF3B94">
      <w:pPr>
        <w:rPr>
          <w:rFonts w:ascii="Arial Unicode MS" w:eastAsia="Arial Unicode MS" w:hAnsi="Arial Unicode MS" w:cs="Arial Unicode MS" w:hint="eastAsia"/>
          <w:lang w:eastAsia="de-DE"/>
        </w:rPr>
      </w:pPr>
      <w:r>
        <w:rPr>
          <w:rFonts w:ascii="Arial Unicode MS" w:eastAsia="Arial Unicode MS" w:hAnsi="Arial Unicode MS" w:cs="Arial Unicode MS" w:hint="eastAsia"/>
          <w:lang w:eastAsia="de-DE"/>
        </w:rPr>
        <w:t>Stephan Bauer</w:t>
      </w:r>
    </w:p>
    <w:p w:rsidR="00CF3B94" w:rsidRDefault="00A629CB" w:rsidP="00CF3B94">
      <w:pPr>
        <w:rPr>
          <w:rFonts w:ascii="Arial Unicode MS" w:eastAsia="Arial Unicode MS" w:hAnsi="Arial Unicode MS" w:cs="Arial Unicode MS"/>
          <w:lang w:eastAsia="de-DE"/>
        </w:rPr>
      </w:pPr>
      <w:r>
        <w:rPr>
          <w:rFonts w:ascii="Arial Unicode MS" w:eastAsia="Arial Unicode MS" w:hAnsi="Arial Unicode MS" w:cs="Arial Unicode MS"/>
          <w:lang w:eastAsia="de-DE"/>
        </w:rPr>
        <w:t>Stadtrat B90/Grüne</w:t>
      </w:r>
      <w:bookmarkStart w:id="0" w:name="_GoBack"/>
      <w:bookmarkEnd w:id="0"/>
    </w:p>
    <w:p w:rsidR="00774F6B" w:rsidRDefault="00774F6B" w:rsidP="00CF3B94">
      <w:pPr>
        <w:rPr>
          <w:rFonts w:ascii="Arial Unicode MS" w:eastAsia="Arial Unicode MS" w:hAnsi="Arial Unicode MS" w:cs="Arial Unicode MS" w:hint="eastAsia"/>
          <w:lang w:eastAsia="de-DE"/>
        </w:rPr>
      </w:pPr>
      <w:r>
        <w:rPr>
          <w:rFonts w:ascii="Arial Unicode MS" w:eastAsia="Arial Unicode MS" w:hAnsi="Arial Unicode MS" w:cs="Arial Unicode MS"/>
          <w:lang w:eastAsia="de-DE"/>
        </w:rPr>
        <w:t>Passau, den 20.7.2012</w:t>
      </w:r>
    </w:p>
    <w:p w:rsidR="009F12EC" w:rsidRDefault="00774F6B"/>
    <w:sectPr w:rsidR="009F12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94"/>
    <w:rsid w:val="00091D37"/>
    <w:rsid w:val="0015192D"/>
    <w:rsid w:val="00162376"/>
    <w:rsid w:val="00251B28"/>
    <w:rsid w:val="002C4C27"/>
    <w:rsid w:val="002D3077"/>
    <w:rsid w:val="00774F6B"/>
    <w:rsid w:val="00852501"/>
    <w:rsid w:val="00A629CB"/>
    <w:rsid w:val="00BA7441"/>
    <w:rsid w:val="00C70480"/>
    <w:rsid w:val="00CF3B94"/>
    <w:rsid w:val="00E11CA9"/>
    <w:rsid w:val="00E40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3B9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F3B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3B9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F3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cp:lastPrinted>2012-07-20T21:28:00Z</cp:lastPrinted>
  <dcterms:created xsi:type="dcterms:W3CDTF">2012-07-20T19:35:00Z</dcterms:created>
  <dcterms:modified xsi:type="dcterms:W3CDTF">2012-07-20T21:54:00Z</dcterms:modified>
</cp:coreProperties>
</file>